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94" w:rsidRDefault="007B6194" w:rsidP="001B1BFA">
      <w:r w:rsidRPr="002A2C03">
        <w:t>26.10.2015.</w:t>
      </w:r>
    </w:p>
    <w:p w:rsidR="007B6194" w:rsidRDefault="007B6194" w:rsidP="001B1BFA">
      <w:r w:rsidRPr="002A2C03">
        <w:t>GLJIVARSKI SUSRETI NA IRIŠKOM VENCU</w:t>
      </w:r>
    </w:p>
    <w:p w:rsidR="00A6228C" w:rsidRDefault="00A6228C" w:rsidP="00A6228C">
      <w:pPr>
        <w:pStyle w:val="ListParagraph"/>
        <w:numPr>
          <w:ilvl w:val="0"/>
          <w:numId w:val="23"/>
        </w:numPr>
        <w:spacing w:after="0"/>
      </w:pPr>
      <w:r w:rsidRPr="00A6228C">
        <w:t>Abortiporus biennis</w:t>
      </w:r>
    </w:p>
    <w:p w:rsidR="007B6194" w:rsidRPr="001B1BFA" w:rsidRDefault="007B6194" w:rsidP="00A6228C">
      <w:pPr>
        <w:pStyle w:val="ListParagraph"/>
        <w:numPr>
          <w:ilvl w:val="0"/>
          <w:numId w:val="23"/>
        </w:numPr>
        <w:spacing w:after="0"/>
      </w:pPr>
      <w:r w:rsidRPr="001B1BFA">
        <w:t>Agaricus meleagris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Agaricus praeclare-squmosus (A. neleagris)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Aleuria aurantia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citrina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muscaria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ovoidea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pantherina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phal</w:t>
      </w:r>
      <w:r w:rsidR="00A6228C">
        <w:t>l</w:t>
      </w:r>
      <w:r w:rsidRPr="001B1BFA">
        <w:t>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rubescens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Amanita vaginata</w:t>
      </w:r>
    </w:p>
    <w:p w:rsidR="007B6194" w:rsidRPr="001B1BFA" w:rsidRDefault="00A6228C" w:rsidP="008B6C3A">
      <w:pPr>
        <w:pStyle w:val="ListParagraph"/>
        <w:numPr>
          <w:ilvl w:val="0"/>
          <w:numId w:val="23"/>
        </w:numPr>
        <w:spacing w:after="0"/>
      </w:pPr>
      <w:r>
        <w:t>Amanita vitta</w:t>
      </w:r>
      <w:r w:rsidR="007B6194" w:rsidRPr="001B1BFA">
        <w:t>dini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Armillaria ostoyae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Armillaria tabescens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Auricularia auricula-judae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Auricularia mesenterica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Boletopsis </w:t>
      </w:r>
      <w:r w:rsidR="00A6228C">
        <w:t>grisea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Boletus aere</w:t>
      </w:r>
      <w:r w:rsidR="00A6228C">
        <w:t>u</w:t>
      </w:r>
      <w:r w:rsidRPr="001B1BFA">
        <w:t>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Boletus edulis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Boletus pinicola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Boletus satanas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Cantharellus cibarius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Cantharellus cinereus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Chlorophyllum olivieri</w:t>
      </w:r>
    </w:p>
    <w:p w:rsidR="007B6194" w:rsidRPr="001B1BFA" w:rsidRDefault="00A6228C" w:rsidP="008B6C3A">
      <w:pPr>
        <w:pStyle w:val="ListParagraph"/>
        <w:numPr>
          <w:ilvl w:val="0"/>
          <w:numId w:val="23"/>
        </w:numPr>
        <w:spacing w:after="0"/>
      </w:pPr>
      <w:r>
        <w:t>Chlorophyllum racho</w:t>
      </w:r>
      <w:r w:rsidR="007B6194" w:rsidRPr="001B1BFA">
        <w:t>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Chroogomphus rutilus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Clavariadelphus pistillaris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Clavatia utriformis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Clavulina coralloides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Clitocybe geotropa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Clitocybe nebularis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Clitocybe odora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Clitopilus prunnulus</w:t>
      </w:r>
    </w:p>
    <w:p w:rsidR="00A6228C" w:rsidRDefault="00A6228C" w:rsidP="00A6228C">
      <w:pPr>
        <w:pStyle w:val="ListParagraph"/>
        <w:numPr>
          <w:ilvl w:val="0"/>
          <w:numId w:val="23"/>
        </w:numPr>
        <w:spacing w:after="0"/>
      </w:pPr>
      <w:r w:rsidRPr="00A6228C">
        <w:t>Collybia butyracea</w:t>
      </w:r>
    </w:p>
    <w:p w:rsidR="007B6194" w:rsidRPr="001B1BFA" w:rsidRDefault="007B6194" w:rsidP="00A6228C">
      <w:pPr>
        <w:pStyle w:val="ListParagraph"/>
        <w:numPr>
          <w:ilvl w:val="0"/>
          <w:numId w:val="23"/>
        </w:numPr>
        <w:spacing w:after="0"/>
      </w:pPr>
      <w:r w:rsidRPr="001B1BFA">
        <w:t>Colybia distorta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Colybia erythropus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Colybia fusipes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Coprinus atramentarius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lastRenderedPageBreak/>
        <w:t>Coprinus comatus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Coprinus micaceus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Coprinus picaceus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Cordyceps  bassiana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Cortinarius bulliardii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Cortinarius coerulescens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Cortinarius praestans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Cortinarius splendens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Cortinarius trivialis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Cortinarius violaceus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Craterellus cornucopioides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Cyathus striatus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Cyclocybe aegerita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Echinoderma asperum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Echinoderma carinii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Entoloma sinuatum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Exida grandulosa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Flammulina velutipes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Fomes fomentarius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Ganoderma adspersum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Ganoderma lucidum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Geastrum rufensens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Grifola frondosa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Gymnopilus sapineus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Hebeloma crustuliniforme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Hebeloma sinapitans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Helvella crispa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Helvella elastica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Hemileccinum impolitum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Hericium clatroides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Humaria hemisphaerica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Hyaroforus eburneus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Hydnum repandum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Hygrophorus chrysodon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Hygrophorus discoideus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Hygrophorus eburneus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Hygrophorus penarins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Hymenoscypitus sp.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Hypholoma capnoides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Hypholoma fasciculare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Hypholoma sublateritium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Infundibulicybe gibba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lastRenderedPageBreak/>
        <w:t>Laccaria amethystina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Laccaria lacata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Lacrymaria lacrymabunda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chrysorrheus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Lactarius circellatus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controversus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deliciosus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lactifluus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Lactarius pallidus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pubescens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Lactarius quieticolor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Lactarius quietus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rufus</w:t>
      </w:r>
      <w:bookmarkStart w:id="0" w:name="_GoBack"/>
      <w:bookmarkEnd w:id="0"/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tabidus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terminosus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Lactarius turpis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Lactarius vellereus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Laetiporus sulphureus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Langermania gigantea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Leccinellum griseum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Leccinum aurantiacum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Leccinum pseudoscabrum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Leccinum versipelle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Lentinus tigrinus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Lenzites betulinus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Leotia lubrica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Lepiota clypeolaria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Lepiota felin</w:t>
      </w:r>
      <w:r w:rsidR="00A6228C">
        <w:t>a</w:t>
      </w:r>
      <w:r w:rsidRPr="001B1BFA">
        <w:t xml:space="preserve">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Lepiota helveola</w:t>
      </w:r>
    </w:p>
    <w:p w:rsidR="00A6228C" w:rsidRDefault="00A6228C" w:rsidP="00A6228C">
      <w:pPr>
        <w:pStyle w:val="ListParagraph"/>
        <w:numPr>
          <w:ilvl w:val="0"/>
          <w:numId w:val="23"/>
        </w:numPr>
        <w:spacing w:after="0"/>
      </w:pPr>
      <w:r w:rsidRPr="00A6228C">
        <w:t>Lepista flaccida</w:t>
      </w:r>
    </w:p>
    <w:p w:rsidR="007B6194" w:rsidRPr="001B1BFA" w:rsidRDefault="007B6194" w:rsidP="00A6228C">
      <w:pPr>
        <w:pStyle w:val="ListParagraph"/>
        <w:numPr>
          <w:ilvl w:val="0"/>
          <w:numId w:val="23"/>
        </w:numPr>
        <w:spacing w:after="0"/>
      </w:pPr>
      <w:r w:rsidRPr="001B1BFA">
        <w:t>Lepista nuda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Lepista panaeolus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Lepista sordida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Leucoagaricus cinarescens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Leucoagricus leucotithes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Lycoperdon perlatum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Lycoperdon pyriforme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Lyophillum loricatum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Lyophyllum decastes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Lyophyllum fumosum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Macrolepiota excoriate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Macrolepiota mastoidea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lastRenderedPageBreak/>
        <w:t>Macrolepiota procera</w:t>
      </w:r>
    </w:p>
    <w:p w:rsidR="007B6194" w:rsidRPr="001B1BFA" w:rsidRDefault="00A6228C" w:rsidP="008B6C3A">
      <w:pPr>
        <w:pStyle w:val="ListParagraph"/>
        <w:numPr>
          <w:ilvl w:val="0"/>
          <w:numId w:val="23"/>
        </w:numPr>
        <w:spacing w:after="0"/>
      </w:pPr>
      <w:r>
        <w:t>Macrolepiota racho</w:t>
      </w:r>
      <w:r w:rsidR="007B6194" w:rsidRPr="001B1BFA">
        <w:t>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Macrolepi</w:t>
      </w:r>
      <w:r w:rsidR="00A6228C">
        <w:t>o</w:t>
      </w:r>
      <w:r w:rsidRPr="001B1BFA">
        <w:t>ta konradii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Macrotyphula fistulosa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Marasmius aliaceus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Melanoleuca cognate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Meripilus giganteus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Morchella esculenta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Mycena crocea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Mycena pura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Mycena rosea</w:t>
      </w:r>
    </w:p>
    <w:p w:rsidR="007B6194" w:rsidRPr="001B1BFA" w:rsidRDefault="00A6228C" w:rsidP="008B6C3A">
      <w:pPr>
        <w:pStyle w:val="ListParagraph"/>
        <w:numPr>
          <w:ilvl w:val="0"/>
          <w:numId w:val="23"/>
        </w:numPr>
        <w:spacing w:after="0"/>
      </w:pPr>
      <w:r>
        <w:t>Omphal</w:t>
      </w:r>
      <w:r w:rsidR="007B6194" w:rsidRPr="001B1BFA">
        <w:t>otus olearius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Otidea onotica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Paxillus atromomentusum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Paxillus involutus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Phallus hadrianii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Pholiota auriolla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Pholiota squarrosa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Pleurotus ostreatus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Pleurotus pulmonarius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Pluteus cervinus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Podoscypha multizonata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Psathyrella piluliformis</w:t>
      </w:r>
    </w:p>
    <w:p w:rsidR="007B6194" w:rsidRPr="001B1BFA" w:rsidRDefault="00A6228C" w:rsidP="008B6C3A">
      <w:pPr>
        <w:pStyle w:val="ListParagraph"/>
        <w:numPr>
          <w:ilvl w:val="0"/>
          <w:numId w:val="23"/>
        </w:numPr>
        <w:spacing w:after="0"/>
      </w:pPr>
      <w:r>
        <w:t>Pseudoclitocy</w:t>
      </w:r>
      <w:r w:rsidR="007B6194" w:rsidRPr="001B1BFA">
        <w:t>be cyathiformis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Pseudocraterellus undulates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Pycnoporus cinnabarinus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Pycnoporus linnabarinus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Ramaria palida (R. mairei)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Rhizopogon roseolus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Rhodocybe mundula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Rickenella caesia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chloroides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Russula cyanoxantha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delica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emetica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felea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foetens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fragrantissima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heterophylla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Russula nigricans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Russula sardonia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Russula torulosa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lastRenderedPageBreak/>
        <w:t xml:space="preserve">Sarcoscypha sp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Schyzophillum commune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Scutellina sp.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Sparassis  nemecii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Spongipellis spomeus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Stropharia caerulea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Stropharia heluginosa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Suillus granulosus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Suillus lutens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Thelephora palmata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Trametes versicolor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atrosquamosum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aurantium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cingulatum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equstre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fulvum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myomyces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sejunctum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squarrilosum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Tricholoma terreum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Tricholoma ustaloides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Xerocomus chrysenteron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Xerula pubens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Xerula radicata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Xylaria filiformis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>Xylaria hypoxylon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Xylaria longipes </w:t>
      </w:r>
    </w:p>
    <w:p w:rsidR="007B6194" w:rsidRPr="001B1BFA" w:rsidRDefault="007B6194" w:rsidP="008B6C3A">
      <w:pPr>
        <w:pStyle w:val="ListParagraph"/>
        <w:numPr>
          <w:ilvl w:val="0"/>
          <w:numId w:val="23"/>
        </w:numPr>
        <w:spacing w:after="0"/>
      </w:pPr>
      <w:r w:rsidRPr="001B1BFA">
        <w:t xml:space="preserve">Xylaria polymorpha </w:t>
      </w:r>
    </w:p>
    <w:p w:rsidR="007B6194" w:rsidRPr="001B1BFA" w:rsidRDefault="007B6194" w:rsidP="001B1BFA"/>
    <w:sectPr w:rsidR="007B6194" w:rsidRPr="001B1BFA" w:rsidSect="00B27481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D6" w:rsidRDefault="000C67D6" w:rsidP="001F5DEC">
      <w:pPr>
        <w:spacing w:after="0" w:line="240" w:lineRule="auto"/>
      </w:pPr>
      <w:r>
        <w:separator/>
      </w:r>
    </w:p>
  </w:endnote>
  <w:endnote w:type="continuationSeparator" w:id="0">
    <w:p w:rsidR="000C67D6" w:rsidRDefault="000C67D6" w:rsidP="001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D6" w:rsidRDefault="000C67D6" w:rsidP="001F5DEC">
      <w:pPr>
        <w:spacing w:after="0" w:line="240" w:lineRule="auto"/>
      </w:pPr>
      <w:r>
        <w:separator/>
      </w:r>
    </w:p>
  </w:footnote>
  <w:footnote w:type="continuationSeparator" w:id="0">
    <w:p w:rsidR="000C67D6" w:rsidRDefault="000C67D6" w:rsidP="001F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9D5"/>
    <w:multiLevelType w:val="multilevel"/>
    <w:tmpl w:val="D42E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E0C"/>
    <w:multiLevelType w:val="hybridMultilevel"/>
    <w:tmpl w:val="3D28A812"/>
    <w:lvl w:ilvl="0" w:tplc="8FEA9C4E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534"/>
    <w:multiLevelType w:val="hybridMultilevel"/>
    <w:tmpl w:val="FCF61432"/>
    <w:lvl w:ilvl="0" w:tplc="8FEA9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400C"/>
    <w:multiLevelType w:val="hybridMultilevel"/>
    <w:tmpl w:val="302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9E4"/>
    <w:multiLevelType w:val="hybridMultilevel"/>
    <w:tmpl w:val="4B1A8D3C"/>
    <w:lvl w:ilvl="0" w:tplc="8FEA9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17A2"/>
    <w:multiLevelType w:val="multilevel"/>
    <w:tmpl w:val="F1A4C5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9BA"/>
    <w:multiLevelType w:val="hybridMultilevel"/>
    <w:tmpl w:val="AABA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4FF"/>
    <w:multiLevelType w:val="hybridMultilevel"/>
    <w:tmpl w:val="69E8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20D9"/>
    <w:multiLevelType w:val="hybridMultilevel"/>
    <w:tmpl w:val="910AB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5DD2"/>
    <w:multiLevelType w:val="hybridMultilevel"/>
    <w:tmpl w:val="36CE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76D5"/>
    <w:multiLevelType w:val="hybridMultilevel"/>
    <w:tmpl w:val="69E8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4407"/>
    <w:multiLevelType w:val="hybridMultilevel"/>
    <w:tmpl w:val="E276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1310"/>
    <w:multiLevelType w:val="hybridMultilevel"/>
    <w:tmpl w:val="0E72B1BA"/>
    <w:lvl w:ilvl="0" w:tplc="913A07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21C0B"/>
    <w:multiLevelType w:val="hybridMultilevel"/>
    <w:tmpl w:val="383A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3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93977"/>
    <w:multiLevelType w:val="hybridMultilevel"/>
    <w:tmpl w:val="8C4CC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1E5D"/>
    <w:multiLevelType w:val="hybridMultilevel"/>
    <w:tmpl w:val="18968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732C"/>
    <w:multiLevelType w:val="hybridMultilevel"/>
    <w:tmpl w:val="52F85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325B75"/>
    <w:multiLevelType w:val="hybridMultilevel"/>
    <w:tmpl w:val="D20A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02F3"/>
    <w:multiLevelType w:val="hybridMultilevel"/>
    <w:tmpl w:val="12E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19E7"/>
    <w:multiLevelType w:val="hybridMultilevel"/>
    <w:tmpl w:val="D42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pacing w:val="0"/>
        <w:kern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B198F"/>
    <w:multiLevelType w:val="hybridMultilevel"/>
    <w:tmpl w:val="93BC1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3322"/>
    <w:multiLevelType w:val="hybridMultilevel"/>
    <w:tmpl w:val="CD34B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9"/>
  </w:num>
  <w:num w:numId="5">
    <w:abstractNumId w:val="22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2"/>
  </w:num>
  <w:num w:numId="18">
    <w:abstractNumId w:val="4"/>
  </w:num>
  <w:num w:numId="19">
    <w:abstractNumId w:val="1"/>
  </w:num>
  <w:num w:numId="20">
    <w:abstractNumId w:val="20"/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6"/>
    <w:rsid w:val="00007E89"/>
    <w:rsid w:val="00011D17"/>
    <w:rsid w:val="000B1EC6"/>
    <w:rsid w:val="000C67D6"/>
    <w:rsid w:val="000E227E"/>
    <w:rsid w:val="000E2907"/>
    <w:rsid w:val="001A43D1"/>
    <w:rsid w:val="001B1BFA"/>
    <w:rsid w:val="001F5DEC"/>
    <w:rsid w:val="00215618"/>
    <w:rsid w:val="00226C4D"/>
    <w:rsid w:val="00233702"/>
    <w:rsid w:val="002A2C03"/>
    <w:rsid w:val="0032695F"/>
    <w:rsid w:val="00330182"/>
    <w:rsid w:val="00342F47"/>
    <w:rsid w:val="00380578"/>
    <w:rsid w:val="0040740B"/>
    <w:rsid w:val="00445765"/>
    <w:rsid w:val="004B2E45"/>
    <w:rsid w:val="0058557A"/>
    <w:rsid w:val="005D0B53"/>
    <w:rsid w:val="005F1C1C"/>
    <w:rsid w:val="00617E28"/>
    <w:rsid w:val="00644B4C"/>
    <w:rsid w:val="006E144A"/>
    <w:rsid w:val="006E46D8"/>
    <w:rsid w:val="006F3CB6"/>
    <w:rsid w:val="00742119"/>
    <w:rsid w:val="00764467"/>
    <w:rsid w:val="007966EF"/>
    <w:rsid w:val="007A35B9"/>
    <w:rsid w:val="007B6194"/>
    <w:rsid w:val="00825DE7"/>
    <w:rsid w:val="008B6C3A"/>
    <w:rsid w:val="0099225F"/>
    <w:rsid w:val="009B2BDB"/>
    <w:rsid w:val="00A6228C"/>
    <w:rsid w:val="00A63460"/>
    <w:rsid w:val="00A93E66"/>
    <w:rsid w:val="00B27481"/>
    <w:rsid w:val="00B43540"/>
    <w:rsid w:val="00B84DD5"/>
    <w:rsid w:val="00BB4FEF"/>
    <w:rsid w:val="00C054AA"/>
    <w:rsid w:val="00C440A7"/>
    <w:rsid w:val="00C64379"/>
    <w:rsid w:val="00CC313A"/>
    <w:rsid w:val="00D5240A"/>
    <w:rsid w:val="00D85600"/>
    <w:rsid w:val="00DE4989"/>
    <w:rsid w:val="00E418E8"/>
    <w:rsid w:val="00E663A0"/>
    <w:rsid w:val="00EC1A0D"/>
    <w:rsid w:val="00EE1BE1"/>
    <w:rsid w:val="00F038C6"/>
    <w:rsid w:val="00F47C25"/>
    <w:rsid w:val="00FB3486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F3AEAE-E7A2-4A4E-8FFB-FECB2B8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8C6"/>
    <w:pPr>
      <w:ind w:left="720"/>
    </w:pPr>
  </w:style>
  <w:style w:type="paragraph" w:styleId="Header">
    <w:name w:val="header"/>
    <w:basedOn w:val="Normal"/>
    <w:link w:val="HeaderChar"/>
    <w:uiPriority w:val="99"/>
    <w:rsid w:val="001F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DEC"/>
  </w:style>
  <w:style w:type="paragraph" w:styleId="Footer">
    <w:name w:val="footer"/>
    <w:basedOn w:val="Normal"/>
    <w:link w:val="FooterChar"/>
    <w:uiPriority w:val="99"/>
    <w:rsid w:val="001F5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Viki</dc:creator>
  <cp:keywords/>
  <dc:description/>
  <cp:lastModifiedBy>Bojan Seguljev</cp:lastModifiedBy>
  <cp:revision>2</cp:revision>
  <dcterms:created xsi:type="dcterms:W3CDTF">2015-11-07T23:30:00Z</dcterms:created>
  <dcterms:modified xsi:type="dcterms:W3CDTF">2015-11-07T23:30:00Z</dcterms:modified>
</cp:coreProperties>
</file>